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1EC6" w14:textId="77777777" w:rsidR="00CD7F0A" w:rsidRPr="00C1088C" w:rsidRDefault="002271EE" w:rsidP="00A1049D">
      <w:pPr>
        <w:pBdr>
          <w:top w:val="single" w:sz="4" w:space="1" w:color="auto"/>
        </w:pBdr>
        <w:tabs>
          <w:tab w:val="left" w:pos="432"/>
          <w:tab w:val="left" w:pos="1008"/>
          <w:tab w:val="left" w:pos="1584"/>
          <w:tab w:val="left" w:pos="921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RFP </w:t>
      </w:r>
      <w:r w:rsidR="00A1049D" w:rsidRPr="00FE4DBB">
        <w:rPr>
          <w:rFonts w:ascii="Arial" w:hAnsi="Arial" w:cs="Arial"/>
          <w:b/>
          <w:sz w:val="24"/>
          <w:szCs w:val="24"/>
        </w:rPr>
        <w:t>ADDENDUM #</w:t>
      </w:r>
      <w:r w:rsidR="00D5270F" w:rsidRPr="00FE4DBB">
        <w:rPr>
          <w:rFonts w:ascii="Arial" w:hAnsi="Arial" w:cs="Arial"/>
          <w:b/>
          <w:sz w:val="24"/>
          <w:szCs w:val="24"/>
        </w:rPr>
        <w:t>1</w:t>
      </w:r>
    </w:p>
    <w:p w14:paraId="13563E97" w14:textId="5B63FF70" w:rsidR="00A1049D" w:rsidRDefault="00A1049D" w:rsidP="00A1049D">
      <w:pPr>
        <w:tabs>
          <w:tab w:val="left" w:pos="540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  <w:rPr>
          <w:rFonts w:ascii="Arial" w:hAnsi="Arial" w:cs="Arial"/>
          <w:sz w:val="24"/>
          <w:szCs w:val="24"/>
        </w:rPr>
      </w:pPr>
      <w:r w:rsidRPr="00C1088C">
        <w:rPr>
          <w:rFonts w:ascii="Arial" w:hAnsi="Arial" w:cs="Arial"/>
          <w:sz w:val="24"/>
          <w:szCs w:val="24"/>
        </w:rPr>
        <w:t>Date of Addendum:</w:t>
      </w:r>
      <w:r w:rsidR="00DA5F72">
        <w:rPr>
          <w:rFonts w:ascii="Arial" w:hAnsi="Arial" w:cs="Arial"/>
          <w:sz w:val="24"/>
          <w:szCs w:val="24"/>
        </w:rPr>
        <w:t>05</w:t>
      </w:r>
      <w:r w:rsidR="00FE4DBB">
        <w:rPr>
          <w:rFonts w:ascii="Arial" w:hAnsi="Arial" w:cs="Arial"/>
          <w:sz w:val="24"/>
          <w:szCs w:val="24"/>
        </w:rPr>
        <w:t>/2</w:t>
      </w:r>
      <w:r w:rsidR="00DA5F72">
        <w:rPr>
          <w:rFonts w:ascii="Arial" w:hAnsi="Arial" w:cs="Arial"/>
          <w:sz w:val="24"/>
          <w:szCs w:val="24"/>
        </w:rPr>
        <w:t>0</w:t>
      </w:r>
      <w:r w:rsidR="00FE4DBB">
        <w:rPr>
          <w:rFonts w:ascii="Arial" w:hAnsi="Arial" w:cs="Arial"/>
          <w:sz w:val="24"/>
          <w:szCs w:val="24"/>
        </w:rPr>
        <w:t>/202</w:t>
      </w:r>
      <w:r w:rsidR="00DA5F72">
        <w:rPr>
          <w:rFonts w:ascii="Arial" w:hAnsi="Arial" w:cs="Arial"/>
          <w:sz w:val="24"/>
          <w:szCs w:val="24"/>
        </w:rPr>
        <w:t>5</w:t>
      </w:r>
    </w:p>
    <w:p w14:paraId="6EABF296" w14:textId="77777777" w:rsidR="00CA3DAB" w:rsidRDefault="00CA3DAB" w:rsidP="00A1049D">
      <w:pPr>
        <w:tabs>
          <w:tab w:val="left" w:pos="540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  <w:rPr>
          <w:rFonts w:ascii="Arial" w:hAnsi="Arial" w:cs="Arial"/>
          <w:sz w:val="24"/>
          <w:szCs w:val="24"/>
        </w:rPr>
      </w:pPr>
    </w:p>
    <w:p w14:paraId="55865EAE" w14:textId="77777777" w:rsidR="00CA3DAB" w:rsidRDefault="00CA3DAB" w:rsidP="00A1049D">
      <w:pPr>
        <w:tabs>
          <w:tab w:val="left" w:pos="540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  <w:rPr>
          <w:rFonts w:ascii="Arial" w:hAnsi="Arial" w:cs="Arial"/>
          <w:sz w:val="24"/>
          <w:szCs w:val="24"/>
        </w:rPr>
      </w:pPr>
    </w:p>
    <w:p w14:paraId="692778D6" w14:textId="77777777" w:rsidR="00CA3DAB" w:rsidRPr="00C1088C" w:rsidRDefault="00CA3DAB" w:rsidP="00CA3DAB">
      <w:pPr>
        <w:tabs>
          <w:tab w:val="left" w:pos="540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rPr>
          <w:rFonts w:ascii="Arial" w:hAnsi="Arial" w:cs="Arial"/>
          <w:sz w:val="24"/>
          <w:szCs w:val="24"/>
        </w:rPr>
      </w:pPr>
    </w:p>
    <w:p w14:paraId="2A539438" w14:textId="77777777" w:rsidR="00A1049D" w:rsidRDefault="00A1049D" w:rsidP="00A1049D">
      <w:pPr>
        <w:tabs>
          <w:tab w:val="left" w:pos="540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both"/>
        <w:rPr>
          <w:rFonts w:ascii="Arial" w:hAnsi="Arial" w:cs="Arial"/>
          <w:sz w:val="24"/>
          <w:szCs w:val="24"/>
        </w:rPr>
      </w:pPr>
    </w:p>
    <w:p w14:paraId="6369E017" w14:textId="77777777" w:rsidR="00191F93" w:rsidRPr="00191F93" w:rsidRDefault="00191F93" w:rsidP="00191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91F93">
        <w:rPr>
          <w:rFonts w:ascii="Arial" w:hAnsi="Arial" w:cs="Arial"/>
          <w:b/>
          <w:sz w:val="24"/>
          <w:szCs w:val="24"/>
        </w:rPr>
        <w:t xml:space="preserve">NOTICE TO ALL </w:t>
      </w:r>
      <w:r w:rsidR="00B42879">
        <w:rPr>
          <w:rFonts w:ascii="Arial" w:hAnsi="Arial" w:cs="Arial"/>
          <w:b/>
          <w:sz w:val="24"/>
          <w:szCs w:val="24"/>
        </w:rPr>
        <w:t>POTENTIAL RESPONDENTS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27834" w:rsidRPr="005F4F0A" w14:paraId="3497C287" w14:textId="77777777" w:rsidTr="005F4F0A">
        <w:tc>
          <w:tcPr>
            <w:tcW w:w="9576" w:type="dxa"/>
          </w:tcPr>
          <w:p w14:paraId="6FC6B196" w14:textId="0445611A" w:rsidR="00227834" w:rsidRPr="005F4F0A" w:rsidRDefault="00B42879" w:rsidP="00B428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Request for Proposals (RFP</w:t>
            </w:r>
            <w:r w:rsidRPr="00B42879">
              <w:rPr>
                <w:rFonts w:ascii="Arial" w:hAnsi="Arial" w:cs="Arial"/>
                <w:szCs w:val="24"/>
              </w:rPr>
              <w:t xml:space="preserve">) is modified as set forth in this </w:t>
            </w:r>
            <w:r>
              <w:rPr>
                <w:rFonts w:ascii="Arial" w:hAnsi="Arial" w:cs="Arial"/>
                <w:szCs w:val="24"/>
              </w:rPr>
              <w:t>Addendum. The original RFP</w:t>
            </w:r>
            <w:r w:rsidRPr="00B42879">
              <w:rPr>
                <w:rFonts w:ascii="Arial" w:hAnsi="Arial" w:cs="Arial"/>
                <w:szCs w:val="24"/>
              </w:rPr>
              <w:t xml:space="preserve"> Documents and any previously issued addenda remain in full force and effect, except as modified by this Addendum, whic</w:t>
            </w:r>
            <w:r>
              <w:rPr>
                <w:rFonts w:ascii="Arial" w:hAnsi="Arial" w:cs="Arial"/>
                <w:szCs w:val="24"/>
              </w:rPr>
              <w:t>h is hereby made part of the RFP</w:t>
            </w:r>
            <w:r w:rsidRPr="00B42879">
              <w:rPr>
                <w:rFonts w:ascii="Arial" w:hAnsi="Arial" w:cs="Arial"/>
                <w:szCs w:val="24"/>
              </w:rPr>
              <w:t xml:space="preserve">. </w:t>
            </w:r>
            <w:r w:rsidR="00FE4DBB" w:rsidRPr="00B42879">
              <w:rPr>
                <w:rFonts w:ascii="Arial" w:hAnsi="Arial" w:cs="Arial"/>
                <w:szCs w:val="24"/>
              </w:rPr>
              <w:t>Respondents</w:t>
            </w:r>
            <w:r w:rsidRPr="00B42879">
              <w:rPr>
                <w:rFonts w:ascii="Arial" w:hAnsi="Arial" w:cs="Arial"/>
                <w:szCs w:val="24"/>
              </w:rPr>
              <w:t xml:space="preserve"> </w:t>
            </w:r>
            <w:r w:rsidR="001A6008" w:rsidRPr="00B42879">
              <w:rPr>
                <w:rFonts w:ascii="Arial" w:hAnsi="Arial" w:cs="Arial"/>
                <w:szCs w:val="24"/>
              </w:rPr>
              <w:t>should</w:t>
            </w:r>
            <w:r w:rsidRPr="00B42879">
              <w:rPr>
                <w:rFonts w:ascii="Arial" w:hAnsi="Arial" w:cs="Arial"/>
                <w:szCs w:val="24"/>
              </w:rPr>
              <w:t xml:space="preserve"> take this Addendum into consideration when preparing and submitting its</w:t>
            </w:r>
            <w:r>
              <w:rPr>
                <w:rFonts w:ascii="Arial" w:hAnsi="Arial" w:cs="Arial"/>
                <w:szCs w:val="24"/>
              </w:rPr>
              <w:t xml:space="preserve"> Proposal</w:t>
            </w:r>
            <w:r w:rsidRPr="00B42879">
              <w:rPr>
                <w:rFonts w:ascii="Arial" w:hAnsi="Arial" w:cs="Arial"/>
                <w:szCs w:val="24"/>
              </w:rPr>
              <w:t xml:space="preserve">. </w:t>
            </w:r>
          </w:p>
        </w:tc>
      </w:tr>
    </w:tbl>
    <w:p w14:paraId="3D0E7269" w14:textId="77777777" w:rsidR="00A1049D" w:rsidRDefault="00A1049D" w:rsidP="00A1049D">
      <w:pPr>
        <w:rPr>
          <w:rFonts w:ascii="Arial" w:hAnsi="Arial" w:cs="Arial"/>
          <w:sz w:val="24"/>
          <w:szCs w:val="24"/>
        </w:rPr>
      </w:pPr>
    </w:p>
    <w:p w14:paraId="6E47F6EA" w14:textId="15B3935F" w:rsidR="007B1879" w:rsidRPr="00191F93" w:rsidRDefault="00B42879" w:rsidP="007B1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PROPOSAL</w:t>
      </w:r>
      <w:r w:rsidR="007B1879">
        <w:rPr>
          <w:rFonts w:ascii="Arial" w:hAnsi="Arial" w:cs="Arial"/>
          <w:b/>
          <w:sz w:val="24"/>
          <w:szCs w:val="24"/>
        </w:rPr>
        <w:t xml:space="preserve"> </w:t>
      </w:r>
      <w:r w:rsidR="00DA5F72">
        <w:rPr>
          <w:rFonts w:ascii="Arial" w:hAnsi="Arial" w:cs="Arial"/>
          <w:b/>
          <w:sz w:val="24"/>
          <w:szCs w:val="24"/>
        </w:rPr>
        <w:t>EVALUATION OF BIDS SUBMITTED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B1879" w:rsidRPr="005F4F0A" w14:paraId="6751A403" w14:textId="77777777" w:rsidTr="005F4F0A">
        <w:tc>
          <w:tcPr>
            <w:tcW w:w="9576" w:type="dxa"/>
          </w:tcPr>
          <w:p w14:paraId="59D867DE" w14:textId="77777777" w:rsidR="00932F46" w:rsidRPr="00932F46" w:rsidRDefault="00932F46" w:rsidP="00A1049D">
            <w:pPr>
              <w:rPr>
                <w:rFonts w:ascii="Arial" w:hAnsi="Arial" w:cs="Arial"/>
                <w:sz w:val="10"/>
                <w:szCs w:val="24"/>
              </w:rPr>
            </w:pPr>
          </w:p>
          <w:p w14:paraId="3EE4D17E" w14:textId="09BDD79E" w:rsidR="00D002D3" w:rsidRDefault="00D002D3" w:rsidP="00D00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Proposal </w:t>
            </w:r>
            <w:r w:rsidR="00DA5F72">
              <w:rPr>
                <w:rFonts w:ascii="Arial" w:hAnsi="Arial" w:cs="Arial"/>
                <w:sz w:val="24"/>
                <w:szCs w:val="24"/>
              </w:rPr>
              <w:t xml:space="preserve">Evaluation of Bids Submitted </w:t>
            </w:r>
            <w:r>
              <w:rPr>
                <w:rFonts w:ascii="Arial" w:hAnsi="Arial" w:cs="Arial"/>
                <w:sz w:val="24"/>
                <w:szCs w:val="24"/>
              </w:rPr>
              <w:t xml:space="preserve">has been changed as noted </w:t>
            </w:r>
            <w:r w:rsidR="00DA5F72">
              <w:rPr>
                <w:rFonts w:ascii="Arial" w:hAnsi="Arial" w:cs="Arial"/>
                <w:sz w:val="24"/>
                <w:szCs w:val="24"/>
              </w:rPr>
              <w:t>herein and</w:t>
            </w:r>
            <w:r>
              <w:rPr>
                <w:rFonts w:ascii="Arial" w:hAnsi="Arial" w:cs="Arial"/>
                <w:sz w:val="24"/>
                <w:szCs w:val="24"/>
              </w:rPr>
              <w:t xml:space="preserve"> modifies the </w:t>
            </w:r>
            <w:r w:rsidR="00DA5F72">
              <w:rPr>
                <w:rFonts w:ascii="Arial" w:hAnsi="Arial" w:cs="Arial"/>
                <w:sz w:val="24"/>
                <w:szCs w:val="24"/>
              </w:rPr>
              <w:t xml:space="preserve">determining factor(s) </w:t>
            </w:r>
            <w:r>
              <w:rPr>
                <w:rFonts w:ascii="Arial" w:hAnsi="Arial" w:cs="Arial"/>
                <w:sz w:val="24"/>
                <w:szCs w:val="24"/>
              </w:rPr>
              <w:t xml:space="preserve">stated in the RFP.   The new </w:t>
            </w:r>
            <w:r w:rsidR="008344ED">
              <w:rPr>
                <w:rFonts w:ascii="Arial" w:hAnsi="Arial" w:cs="Arial"/>
                <w:sz w:val="24"/>
                <w:szCs w:val="24"/>
              </w:rPr>
              <w:t xml:space="preserve">Proposal </w:t>
            </w:r>
            <w:r w:rsidR="00DA5F72">
              <w:rPr>
                <w:rFonts w:ascii="Arial" w:hAnsi="Arial" w:cs="Arial"/>
                <w:sz w:val="24"/>
                <w:szCs w:val="24"/>
              </w:rPr>
              <w:t>Evaluation determining factors are pricing 50%, ability to complete the scope of work 40%, and quality of references provided 10%</w:t>
            </w:r>
            <w:r w:rsidRPr="00FE4DB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459428" w14:textId="77777777" w:rsidR="008344ED" w:rsidRPr="005F4F0A" w:rsidRDefault="008344ED" w:rsidP="00D00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C5EDC5" w14:textId="77777777" w:rsidR="00A1049D" w:rsidRPr="00C1088C" w:rsidRDefault="00A1049D" w:rsidP="00A1049D">
      <w:pPr>
        <w:tabs>
          <w:tab w:val="left" w:pos="540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both"/>
        <w:rPr>
          <w:rFonts w:ascii="Arial" w:hAnsi="Arial" w:cs="Arial"/>
          <w:sz w:val="24"/>
          <w:szCs w:val="24"/>
        </w:rPr>
      </w:pPr>
    </w:p>
    <w:p w14:paraId="393F8F56" w14:textId="77777777" w:rsidR="00CE79FE" w:rsidRPr="00C1088C" w:rsidRDefault="00CE79FE" w:rsidP="00CE79FE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jc w:val="center"/>
        <w:rPr>
          <w:rFonts w:ascii="Arial" w:hAnsi="Arial" w:cs="Arial"/>
          <w:b/>
          <w:sz w:val="24"/>
          <w:szCs w:val="24"/>
        </w:rPr>
      </w:pPr>
      <w:r w:rsidRPr="00C1088C">
        <w:rPr>
          <w:rFonts w:ascii="Arial" w:hAnsi="Arial" w:cs="Arial"/>
          <w:b/>
          <w:sz w:val="24"/>
          <w:szCs w:val="24"/>
        </w:rPr>
        <w:t xml:space="preserve">END OF </w:t>
      </w:r>
      <w:r w:rsidR="00A1049D" w:rsidRPr="00C1088C">
        <w:rPr>
          <w:rFonts w:ascii="Arial" w:hAnsi="Arial" w:cs="Arial"/>
          <w:b/>
          <w:sz w:val="24"/>
          <w:szCs w:val="24"/>
        </w:rPr>
        <w:t>ADDENDUM</w:t>
      </w:r>
    </w:p>
    <w:sectPr w:rsidR="00CE79FE" w:rsidRPr="00C1088C" w:rsidSect="00A1049D">
      <w:head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3C93" w14:textId="77777777" w:rsidR="003E1F0F" w:rsidRDefault="003E1F0F">
      <w:r>
        <w:separator/>
      </w:r>
    </w:p>
  </w:endnote>
  <w:endnote w:type="continuationSeparator" w:id="0">
    <w:p w14:paraId="5ACF98E3" w14:textId="77777777" w:rsidR="003E1F0F" w:rsidRDefault="003E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450F1" w14:textId="77777777" w:rsidR="003E1F0F" w:rsidRDefault="003E1F0F">
      <w:r>
        <w:separator/>
      </w:r>
    </w:p>
  </w:footnote>
  <w:footnote w:type="continuationSeparator" w:id="0">
    <w:p w14:paraId="572532B8" w14:textId="77777777" w:rsidR="003E1F0F" w:rsidRDefault="003E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820"/>
      <w:gridCol w:w="4540"/>
    </w:tblGrid>
    <w:tr w:rsidR="00BD78A9" w14:paraId="5134986B" w14:textId="77777777" w:rsidTr="00FE4DBB">
      <w:tc>
        <w:tcPr>
          <w:tcW w:w="4878" w:type="dxa"/>
          <w:shd w:val="clear" w:color="auto" w:fill="auto"/>
        </w:tcPr>
        <w:p w14:paraId="6BF295D8" w14:textId="31554DD5" w:rsidR="00BD78A9" w:rsidRPr="001A6008" w:rsidRDefault="00FE4DBB" w:rsidP="00E92DE9">
          <w:pPr>
            <w:rPr>
              <w:rFonts w:ascii="Arial" w:hAnsi="Arial" w:cs="Arial"/>
              <w:sz w:val="16"/>
              <w:szCs w:val="16"/>
            </w:rPr>
          </w:pPr>
          <w:r w:rsidRPr="001A6008">
            <w:rPr>
              <w:rFonts w:ascii="Arial" w:hAnsi="Arial" w:cs="Arial"/>
              <w:sz w:val="16"/>
              <w:szCs w:val="16"/>
            </w:rPr>
            <w:t>SEAT</w:t>
          </w:r>
          <w:r w:rsidR="001A6008">
            <w:rPr>
              <w:rFonts w:ascii="Arial" w:hAnsi="Arial" w:cs="Arial"/>
              <w:sz w:val="16"/>
              <w:szCs w:val="16"/>
            </w:rPr>
            <w:t xml:space="preserve"> </w:t>
          </w:r>
          <w:r w:rsidR="00B42879" w:rsidRPr="001A6008">
            <w:rPr>
              <w:rFonts w:ascii="Arial" w:hAnsi="Arial" w:cs="Arial"/>
              <w:sz w:val="16"/>
              <w:szCs w:val="16"/>
            </w:rPr>
            <w:t xml:space="preserve">RFP for </w:t>
          </w:r>
          <w:r w:rsidRPr="001A6008">
            <w:rPr>
              <w:rFonts w:ascii="Arial" w:hAnsi="Arial" w:cs="Arial"/>
              <w:sz w:val="16"/>
              <w:szCs w:val="16"/>
            </w:rPr>
            <w:t>Transit Management Service</w:t>
          </w:r>
        </w:p>
        <w:p w14:paraId="546B7E79" w14:textId="546C1FC8" w:rsidR="00BD78A9" w:rsidRPr="00EB0FB9" w:rsidRDefault="00FE4DBB" w:rsidP="00E92DE9">
          <w:pPr>
            <w:rPr>
              <w:rFonts w:ascii="Arial" w:hAnsi="Arial" w:cs="Arial"/>
              <w:sz w:val="16"/>
              <w:szCs w:val="16"/>
            </w:rPr>
          </w:pPr>
          <w:r w:rsidRPr="001A6008">
            <w:rPr>
              <w:rFonts w:ascii="Arial" w:hAnsi="Arial" w:cs="Arial"/>
              <w:sz w:val="16"/>
              <w:szCs w:val="16"/>
            </w:rPr>
            <w:t>SEAT</w:t>
          </w:r>
          <w:r w:rsidR="00BD78A9" w:rsidRPr="001A6008">
            <w:rPr>
              <w:rFonts w:ascii="Arial" w:hAnsi="Arial" w:cs="Arial"/>
              <w:sz w:val="16"/>
              <w:szCs w:val="16"/>
            </w:rPr>
            <w:t xml:space="preserve"> Project Number</w:t>
          </w:r>
          <w:r w:rsidR="00245EB4" w:rsidRPr="001A6008">
            <w:rPr>
              <w:rFonts w:ascii="Arial" w:hAnsi="Arial" w:cs="Arial"/>
              <w:sz w:val="16"/>
              <w:szCs w:val="16"/>
            </w:rPr>
            <w:t xml:space="preserve">: </w:t>
          </w:r>
          <w:r w:rsidRPr="001A6008">
            <w:rPr>
              <w:rFonts w:ascii="Arial" w:hAnsi="Arial" w:cs="Arial"/>
              <w:sz w:val="16"/>
              <w:szCs w:val="16"/>
            </w:rPr>
            <w:t>2</w:t>
          </w:r>
          <w:r w:rsidR="00DA5F72">
            <w:rPr>
              <w:rFonts w:ascii="Arial" w:hAnsi="Arial" w:cs="Arial"/>
              <w:sz w:val="16"/>
              <w:szCs w:val="16"/>
            </w:rPr>
            <w:t>5</w:t>
          </w:r>
          <w:r w:rsidRPr="001A6008">
            <w:rPr>
              <w:rFonts w:ascii="Arial" w:hAnsi="Arial" w:cs="Arial"/>
              <w:sz w:val="16"/>
              <w:szCs w:val="16"/>
            </w:rPr>
            <w:t>-</w:t>
          </w:r>
          <w:r w:rsidR="00DA5F72">
            <w:rPr>
              <w:rFonts w:ascii="Arial" w:hAnsi="Arial" w:cs="Arial"/>
              <w:sz w:val="16"/>
              <w:szCs w:val="16"/>
            </w:rPr>
            <w:t>10</w:t>
          </w:r>
        </w:p>
        <w:p w14:paraId="3ADFBD4D" w14:textId="77777777" w:rsidR="00BD78A9" w:rsidRPr="00EB0FB9" w:rsidRDefault="00BD78A9" w:rsidP="00A1049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90" w:type="dxa"/>
        </w:tcPr>
        <w:p w14:paraId="346E088B" w14:textId="77777777" w:rsidR="00BD78A9" w:rsidRPr="00EB0FB9" w:rsidRDefault="002271EE" w:rsidP="00EB0FB9">
          <w:pPr>
            <w:jc w:val="right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 xml:space="preserve">RFP </w:t>
          </w:r>
          <w:r w:rsidR="00245EB4" w:rsidRPr="001A6008">
            <w:rPr>
              <w:rFonts w:ascii="Arial" w:hAnsi="Arial" w:cs="Arial"/>
              <w:b/>
              <w:szCs w:val="16"/>
            </w:rPr>
            <w:t>ADDENDUM #</w:t>
          </w:r>
          <w:r w:rsidR="00D5270F" w:rsidRPr="001A6008">
            <w:rPr>
              <w:rFonts w:ascii="Arial" w:hAnsi="Arial" w:cs="Arial"/>
              <w:b/>
              <w:szCs w:val="16"/>
            </w:rPr>
            <w:t>1</w:t>
          </w:r>
        </w:p>
        <w:p w14:paraId="7C4A809A" w14:textId="77777777" w:rsidR="00BD78A9" w:rsidRPr="00EB0FB9" w:rsidRDefault="00BD78A9" w:rsidP="00EB0FB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EB0FB9">
            <w:rPr>
              <w:rFonts w:ascii="Arial" w:hAnsi="Arial" w:cs="Arial"/>
              <w:sz w:val="16"/>
              <w:szCs w:val="16"/>
            </w:rPr>
            <w:t xml:space="preserve">Page </w:t>
          </w:r>
          <w:r w:rsidRPr="00EB0FB9">
            <w:rPr>
              <w:rFonts w:ascii="Arial" w:hAnsi="Arial" w:cs="Arial"/>
              <w:sz w:val="16"/>
              <w:szCs w:val="16"/>
            </w:rPr>
            <w:fldChar w:fldCharType="begin"/>
          </w:r>
          <w:r w:rsidRPr="00EB0FB9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B0FB9">
            <w:rPr>
              <w:rFonts w:ascii="Arial" w:hAnsi="Arial" w:cs="Arial"/>
              <w:sz w:val="16"/>
              <w:szCs w:val="16"/>
            </w:rPr>
            <w:fldChar w:fldCharType="separate"/>
          </w:r>
          <w:r w:rsidR="00C7559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B0FB9">
            <w:rPr>
              <w:rFonts w:ascii="Arial" w:hAnsi="Arial" w:cs="Arial"/>
              <w:sz w:val="16"/>
              <w:szCs w:val="16"/>
            </w:rPr>
            <w:fldChar w:fldCharType="end"/>
          </w:r>
          <w:r w:rsidRPr="00EB0FB9">
            <w:rPr>
              <w:rFonts w:ascii="Arial" w:hAnsi="Arial" w:cs="Arial"/>
              <w:sz w:val="16"/>
              <w:szCs w:val="16"/>
            </w:rPr>
            <w:t xml:space="preserve"> of </w:t>
          </w:r>
          <w:r w:rsidRPr="00EB0FB9">
            <w:rPr>
              <w:rFonts w:ascii="Arial" w:hAnsi="Arial" w:cs="Arial"/>
              <w:sz w:val="16"/>
              <w:szCs w:val="16"/>
            </w:rPr>
            <w:fldChar w:fldCharType="begin"/>
          </w:r>
          <w:r w:rsidRPr="00EB0FB9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EB0FB9">
            <w:rPr>
              <w:rFonts w:ascii="Arial" w:hAnsi="Arial" w:cs="Arial"/>
              <w:sz w:val="16"/>
              <w:szCs w:val="16"/>
            </w:rPr>
            <w:fldChar w:fldCharType="separate"/>
          </w:r>
          <w:r w:rsidR="00C7559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EB0FB9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9C8201A" w14:textId="77777777" w:rsidR="00BD78A9" w:rsidRPr="008C5FDD" w:rsidRDefault="00BD78A9" w:rsidP="00E92DE9">
    <w:pPr>
      <w:tabs>
        <w:tab w:val="decimal" w:pos="9360"/>
      </w:tabs>
      <w:rPr>
        <w:rFonts w:ascii="Arial" w:hAnsi="Arial" w:cs="Arial"/>
        <w:sz w:val="16"/>
        <w:szCs w:val="16"/>
      </w:rPr>
    </w:pPr>
  </w:p>
  <w:p w14:paraId="3D84807A" w14:textId="77777777" w:rsidR="00BD78A9" w:rsidRPr="00094BD5" w:rsidRDefault="00BD78A9" w:rsidP="00E92DE9">
    <w:pPr>
      <w:tabs>
        <w:tab w:val="decimal" w:pos="936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C5EAD"/>
    <w:multiLevelType w:val="hybridMultilevel"/>
    <w:tmpl w:val="AFD4F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D68C5"/>
    <w:multiLevelType w:val="hybridMultilevel"/>
    <w:tmpl w:val="26FE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110747">
    <w:abstractNumId w:val="0"/>
  </w:num>
  <w:num w:numId="2" w16cid:durableId="193200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48"/>
    <w:rsid w:val="00004D53"/>
    <w:rsid w:val="00032FCB"/>
    <w:rsid w:val="00056274"/>
    <w:rsid w:val="000640AB"/>
    <w:rsid w:val="00086308"/>
    <w:rsid w:val="00094BD5"/>
    <w:rsid w:val="000B5341"/>
    <w:rsid w:val="001275DF"/>
    <w:rsid w:val="00146949"/>
    <w:rsid w:val="001514D5"/>
    <w:rsid w:val="00153BA9"/>
    <w:rsid w:val="00166054"/>
    <w:rsid w:val="00191F93"/>
    <w:rsid w:val="001A6008"/>
    <w:rsid w:val="001C5E49"/>
    <w:rsid w:val="001F33B5"/>
    <w:rsid w:val="002271EE"/>
    <w:rsid w:val="00227834"/>
    <w:rsid w:val="00245EB4"/>
    <w:rsid w:val="002621E8"/>
    <w:rsid w:val="00274B45"/>
    <w:rsid w:val="002A1463"/>
    <w:rsid w:val="00310646"/>
    <w:rsid w:val="00335093"/>
    <w:rsid w:val="0034614A"/>
    <w:rsid w:val="00353EE5"/>
    <w:rsid w:val="00375AF2"/>
    <w:rsid w:val="003C4F64"/>
    <w:rsid w:val="003E1F0F"/>
    <w:rsid w:val="003F6142"/>
    <w:rsid w:val="00412DA7"/>
    <w:rsid w:val="0042077F"/>
    <w:rsid w:val="004528F8"/>
    <w:rsid w:val="00466C5B"/>
    <w:rsid w:val="004874B8"/>
    <w:rsid w:val="004D489E"/>
    <w:rsid w:val="004E34DA"/>
    <w:rsid w:val="004E5D91"/>
    <w:rsid w:val="004F5641"/>
    <w:rsid w:val="00500E77"/>
    <w:rsid w:val="00502837"/>
    <w:rsid w:val="00584361"/>
    <w:rsid w:val="005A092C"/>
    <w:rsid w:val="005F4F0A"/>
    <w:rsid w:val="00652E9F"/>
    <w:rsid w:val="00655C48"/>
    <w:rsid w:val="00692365"/>
    <w:rsid w:val="00697B41"/>
    <w:rsid w:val="006B14C2"/>
    <w:rsid w:val="006E4E4C"/>
    <w:rsid w:val="006F1857"/>
    <w:rsid w:val="006F4CF3"/>
    <w:rsid w:val="00715F7E"/>
    <w:rsid w:val="007B1879"/>
    <w:rsid w:val="00814A63"/>
    <w:rsid w:val="008312BF"/>
    <w:rsid w:val="00831DA1"/>
    <w:rsid w:val="008344ED"/>
    <w:rsid w:val="00842842"/>
    <w:rsid w:val="00857F22"/>
    <w:rsid w:val="00887530"/>
    <w:rsid w:val="008926C7"/>
    <w:rsid w:val="008B76D0"/>
    <w:rsid w:val="008C1960"/>
    <w:rsid w:val="008C3A12"/>
    <w:rsid w:val="008C5FDD"/>
    <w:rsid w:val="008D15C9"/>
    <w:rsid w:val="00923220"/>
    <w:rsid w:val="00932F46"/>
    <w:rsid w:val="00934DFB"/>
    <w:rsid w:val="00963273"/>
    <w:rsid w:val="00977EA8"/>
    <w:rsid w:val="0099010F"/>
    <w:rsid w:val="009948C0"/>
    <w:rsid w:val="009B197F"/>
    <w:rsid w:val="009D16A5"/>
    <w:rsid w:val="009D36B9"/>
    <w:rsid w:val="009F62D1"/>
    <w:rsid w:val="009F7383"/>
    <w:rsid w:val="00A1049D"/>
    <w:rsid w:val="00A11B32"/>
    <w:rsid w:val="00A35177"/>
    <w:rsid w:val="00A71C68"/>
    <w:rsid w:val="00A7648D"/>
    <w:rsid w:val="00A8623A"/>
    <w:rsid w:val="00A917EB"/>
    <w:rsid w:val="00AB01A4"/>
    <w:rsid w:val="00AC50E3"/>
    <w:rsid w:val="00AD0856"/>
    <w:rsid w:val="00B07670"/>
    <w:rsid w:val="00B23C4D"/>
    <w:rsid w:val="00B42879"/>
    <w:rsid w:val="00BA4E15"/>
    <w:rsid w:val="00BB03E3"/>
    <w:rsid w:val="00BB4A87"/>
    <w:rsid w:val="00BB5E0B"/>
    <w:rsid w:val="00BD78A9"/>
    <w:rsid w:val="00C1088C"/>
    <w:rsid w:val="00C477FE"/>
    <w:rsid w:val="00C73FDA"/>
    <w:rsid w:val="00C75594"/>
    <w:rsid w:val="00C93085"/>
    <w:rsid w:val="00C94D4D"/>
    <w:rsid w:val="00CA1756"/>
    <w:rsid w:val="00CA3DAB"/>
    <w:rsid w:val="00CB4C36"/>
    <w:rsid w:val="00CB5B10"/>
    <w:rsid w:val="00CC1302"/>
    <w:rsid w:val="00CD7F0A"/>
    <w:rsid w:val="00CE79FE"/>
    <w:rsid w:val="00CF5DA9"/>
    <w:rsid w:val="00D002D3"/>
    <w:rsid w:val="00D41348"/>
    <w:rsid w:val="00D5270F"/>
    <w:rsid w:val="00D53680"/>
    <w:rsid w:val="00D81C67"/>
    <w:rsid w:val="00DA5F72"/>
    <w:rsid w:val="00DB3011"/>
    <w:rsid w:val="00DD34DA"/>
    <w:rsid w:val="00DD5440"/>
    <w:rsid w:val="00DE10A2"/>
    <w:rsid w:val="00E05556"/>
    <w:rsid w:val="00E06B91"/>
    <w:rsid w:val="00E17E63"/>
    <w:rsid w:val="00E22877"/>
    <w:rsid w:val="00E244CA"/>
    <w:rsid w:val="00E90B43"/>
    <w:rsid w:val="00E92DE9"/>
    <w:rsid w:val="00EA1492"/>
    <w:rsid w:val="00EA2115"/>
    <w:rsid w:val="00EB0FB9"/>
    <w:rsid w:val="00EC5BD6"/>
    <w:rsid w:val="00ED1835"/>
    <w:rsid w:val="00EE5885"/>
    <w:rsid w:val="00EF0FF6"/>
    <w:rsid w:val="00EF660A"/>
    <w:rsid w:val="00F032BE"/>
    <w:rsid w:val="00F5343D"/>
    <w:rsid w:val="00F71A8C"/>
    <w:rsid w:val="00FD1553"/>
    <w:rsid w:val="00FD217F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8D6A232"/>
  <w15:docId w15:val="{7D7EFC92-B6B4-4834-8F22-7959DAD7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4E4C"/>
  </w:style>
  <w:style w:type="paragraph" w:styleId="BalloonText">
    <w:name w:val="Balloon Text"/>
    <w:basedOn w:val="Normal"/>
    <w:semiHidden/>
    <w:rsid w:val="00BB03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Lutz</dc:creator>
  <cp:lastModifiedBy>Cynthia Schilke</cp:lastModifiedBy>
  <cp:revision>2</cp:revision>
  <cp:lastPrinted>2009-07-01T16:28:00Z</cp:lastPrinted>
  <dcterms:created xsi:type="dcterms:W3CDTF">2025-05-20T16:31:00Z</dcterms:created>
  <dcterms:modified xsi:type="dcterms:W3CDTF">2025-05-20T16:31:00Z</dcterms:modified>
</cp:coreProperties>
</file>